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940B" w14:textId="2EE036A6" w:rsidR="005630D2" w:rsidRDefault="00E16B68" w:rsidP="00E16B68">
      <w:pPr>
        <w:pStyle w:val="NoSpacing"/>
      </w:pPr>
      <w:r>
        <w:t>Extemplo Aeneae solvuntur frigore membra:</w:t>
      </w:r>
      <w:r>
        <w:br/>
        <w:t>ingemit, et duplic</w:t>
      </w:r>
      <w:r w:rsidR="00765007">
        <w:t>e</w:t>
      </w:r>
      <w:r>
        <w:t>s tendens ad sidera palmas</w:t>
      </w:r>
      <w:r>
        <w:br/>
        <w:t>talia voce refert: 'O terque quaterque beati,</w:t>
      </w:r>
      <w:r>
        <w:br/>
        <w:t>quis ante ora patrum Troiae sub moenibus altis               </w:t>
      </w:r>
      <w:r>
        <w:rPr>
          <w:sz w:val="19"/>
          <w:szCs w:val="19"/>
        </w:rPr>
        <w:t>95</w:t>
      </w:r>
      <w:r>
        <w:br/>
        <w:t>contigit oppetere! O Danaum fortissime gentis</w:t>
      </w:r>
      <w:r>
        <w:br/>
        <w:t>Tydide! Mene Iliacis occumbere campis</w:t>
      </w:r>
      <w:r>
        <w:br/>
        <w:t>non potuisse, tuaque animam hanc effundere dextra,</w:t>
      </w:r>
      <w:r>
        <w:br/>
        <w:t>saevus ubi Aeacidae telo iacet Hector, ubi ingens</w:t>
      </w:r>
      <w:r>
        <w:br/>
        <w:t>Sarpedon, ubi tot Simois correpta sub undis               </w:t>
      </w:r>
      <w:r>
        <w:rPr>
          <w:sz w:val="19"/>
          <w:szCs w:val="19"/>
        </w:rPr>
        <w:t>100</w:t>
      </w:r>
      <w:r>
        <w:br/>
        <w:t>scuta virum galeasque et fortia corpora volvit?'</w:t>
      </w:r>
    </w:p>
    <w:p w14:paraId="216E6528" w14:textId="55904D2A" w:rsidR="00E16B68" w:rsidRDefault="00E16B68" w:rsidP="00E16B68">
      <w:pPr>
        <w:pStyle w:val="NoSpacing"/>
      </w:pPr>
    </w:p>
    <w:p w14:paraId="1BED21B2" w14:textId="7332708B" w:rsidR="00765007" w:rsidRDefault="00765007" w:rsidP="00E16B68">
      <w:pPr>
        <w:pStyle w:val="NoSpacing"/>
      </w:pPr>
    </w:p>
    <w:p w14:paraId="71147E40" w14:textId="3A3C63E6" w:rsidR="00765007" w:rsidRDefault="00765007" w:rsidP="00E16B68">
      <w:pPr>
        <w:pStyle w:val="NoSpacing"/>
      </w:pPr>
    </w:p>
    <w:p w14:paraId="39D131C4" w14:textId="61AF30C8" w:rsidR="00765007" w:rsidRDefault="00765007" w:rsidP="00E16B68">
      <w:pPr>
        <w:pStyle w:val="NoSpacing"/>
      </w:pPr>
    </w:p>
    <w:p w14:paraId="18EF506F" w14:textId="2FED7BC1" w:rsidR="00765007" w:rsidRDefault="00765007" w:rsidP="00E16B68">
      <w:pPr>
        <w:pStyle w:val="NoSpacing"/>
      </w:pPr>
    </w:p>
    <w:p w14:paraId="44B17541" w14:textId="66EC05CB" w:rsidR="00765007" w:rsidRDefault="00765007" w:rsidP="00E16B68">
      <w:pPr>
        <w:pStyle w:val="NoSpacing"/>
      </w:pPr>
    </w:p>
    <w:p w14:paraId="07A72C05" w14:textId="3350652E" w:rsidR="00765007" w:rsidRDefault="00765007" w:rsidP="00E16B68">
      <w:pPr>
        <w:pStyle w:val="NoSpacing"/>
      </w:pPr>
    </w:p>
    <w:p w14:paraId="2E465361" w14:textId="77777777" w:rsidR="00765007" w:rsidRDefault="00765007" w:rsidP="00E16B68">
      <w:pPr>
        <w:pStyle w:val="NoSpacing"/>
      </w:pPr>
    </w:p>
    <w:p w14:paraId="52AA5396" w14:textId="161CE97A" w:rsidR="00E16B68" w:rsidRDefault="00E16B68" w:rsidP="00E16B68">
      <w:pPr>
        <w:pStyle w:val="NoSpacing"/>
      </w:pPr>
      <w:r>
        <w:t>Navem in conspectu nullam, tr</w:t>
      </w:r>
      <w:r w:rsidR="00765007">
        <w:t>e</w:t>
      </w:r>
      <w:r>
        <w:t>s litore cervos</w:t>
      </w:r>
      <w:r>
        <w:br/>
        <w:t>prospicit errant</w:t>
      </w:r>
      <w:r w:rsidR="00765007">
        <w:t>e</w:t>
      </w:r>
      <w:r>
        <w:t>s; hos tota armenta sequuntur               </w:t>
      </w:r>
      <w:r>
        <w:rPr>
          <w:sz w:val="19"/>
          <w:szCs w:val="19"/>
        </w:rPr>
        <w:t>185</w:t>
      </w:r>
      <w:r>
        <w:br/>
        <w:t>a tergo, et longum per vallis pascitur agmen.</w:t>
      </w:r>
      <w:r>
        <w:br/>
        <w:t>Constitit hic, arcumque manu celer</w:t>
      </w:r>
      <w:r w:rsidR="00765007">
        <w:t>e</w:t>
      </w:r>
      <w:r>
        <w:t>sque sagittas</w:t>
      </w:r>
      <w:r>
        <w:br/>
        <w:t>corripuit, fidus quae tela gerebat Achates;</w:t>
      </w:r>
      <w:r>
        <w:br/>
        <w:t>ductoresque ipsos primum, capita alta ferent</w:t>
      </w:r>
      <w:r w:rsidR="00D41177">
        <w:t>e</w:t>
      </w:r>
      <w:r>
        <w:t>s</w:t>
      </w:r>
      <w:r>
        <w:br/>
        <w:t>cornibus arboreis, sternit, tum v</w:t>
      </w:r>
      <w:r w:rsidR="00D41177">
        <w:t>u</w:t>
      </w:r>
      <w:r>
        <w:t>lgus, et omnem               </w:t>
      </w:r>
      <w:r>
        <w:rPr>
          <w:sz w:val="19"/>
          <w:szCs w:val="19"/>
        </w:rPr>
        <w:t>190</w:t>
      </w:r>
      <w:r>
        <w:br/>
        <w:t>miscet agens telis nemora inter frondea turbam;</w:t>
      </w:r>
      <w:r>
        <w:br/>
        <w:t>nec prius absistit, quam septem ingentia victor</w:t>
      </w:r>
      <w:r>
        <w:br/>
        <w:t>corpora fundat humi, et numerum cum navibus aequet.</w:t>
      </w:r>
    </w:p>
    <w:p w14:paraId="4A922B0D" w14:textId="296F036C" w:rsidR="00E16B68" w:rsidRDefault="00E16B68" w:rsidP="00E16B68">
      <w:pPr>
        <w:pStyle w:val="NoSpacing"/>
      </w:pPr>
    </w:p>
    <w:p w14:paraId="22E30A32" w14:textId="7B0AF056" w:rsidR="00765007" w:rsidRDefault="00765007" w:rsidP="00E16B68">
      <w:pPr>
        <w:pStyle w:val="NoSpacing"/>
      </w:pPr>
    </w:p>
    <w:p w14:paraId="6DB2FAB7" w14:textId="064938D8" w:rsidR="00765007" w:rsidRDefault="00765007" w:rsidP="00E16B68">
      <w:pPr>
        <w:pStyle w:val="NoSpacing"/>
      </w:pPr>
    </w:p>
    <w:p w14:paraId="42165B69" w14:textId="6EBD93AC" w:rsidR="00765007" w:rsidRDefault="00765007" w:rsidP="00E16B68">
      <w:pPr>
        <w:pStyle w:val="NoSpacing"/>
      </w:pPr>
    </w:p>
    <w:p w14:paraId="79D72717" w14:textId="4E039610" w:rsidR="00765007" w:rsidRDefault="00765007" w:rsidP="00E16B68">
      <w:pPr>
        <w:pStyle w:val="NoSpacing"/>
      </w:pPr>
    </w:p>
    <w:p w14:paraId="7AA0D5A0" w14:textId="073057F6" w:rsidR="00765007" w:rsidRDefault="00765007" w:rsidP="00E16B68">
      <w:pPr>
        <w:pStyle w:val="NoSpacing"/>
      </w:pPr>
    </w:p>
    <w:p w14:paraId="64AB1D28" w14:textId="2E143BD2" w:rsidR="00765007" w:rsidRDefault="00765007" w:rsidP="00E16B68">
      <w:pPr>
        <w:pStyle w:val="NoSpacing"/>
      </w:pPr>
      <w:r>
        <w:t>What event is occurring all around Aeneas here?</w:t>
      </w:r>
    </w:p>
    <w:p w14:paraId="3FD75EE6" w14:textId="6B6B0776" w:rsidR="00765007" w:rsidRPr="00765007" w:rsidRDefault="00765007" w:rsidP="00E16B68">
      <w:pPr>
        <w:pStyle w:val="NoSpacing"/>
      </w:pPr>
      <w:r>
        <w:t xml:space="preserve">GNC of </w:t>
      </w:r>
      <w:r>
        <w:rPr>
          <w:i/>
          <w:iCs/>
        </w:rPr>
        <w:t>patrum</w:t>
      </w:r>
    </w:p>
    <w:p w14:paraId="42921DB8" w14:textId="70D71DFC" w:rsidR="00765007" w:rsidRPr="00765007" w:rsidRDefault="00765007" w:rsidP="00E16B68">
      <w:pPr>
        <w:pStyle w:val="NoSpacing"/>
      </w:pPr>
      <w:r>
        <w:t xml:space="preserve">Do you think </w:t>
      </w:r>
      <w:r>
        <w:rPr>
          <w:i/>
          <w:iCs/>
        </w:rPr>
        <w:t>Troiae</w:t>
      </w:r>
      <w:r>
        <w:t xml:space="preserve"> goes with </w:t>
      </w:r>
      <w:r>
        <w:rPr>
          <w:i/>
          <w:iCs/>
        </w:rPr>
        <w:t>ora</w:t>
      </w:r>
      <w:r>
        <w:t xml:space="preserve"> or </w:t>
      </w:r>
      <w:r>
        <w:rPr>
          <w:i/>
          <w:iCs/>
        </w:rPr>
        <w:t>moenibus</w:t>
      </w:r>
      <w:r>
        <w:t>?</w:t>
      </w:r>
    </w:p>
    <w:p w14:paraId="3F7EB211" w14:textId="7581FB2B" w:rsidR="00765007" w:rsidRPr="00765007" w:rsidRDefault="00765007" w:rsidP="00E16B68">
      <w:pPr>
        <w:pStyle w:val="NoSpacing"/>
      </w:pPr>
      <w:r>
        <w:t xml:space="preserve">Who is </w:t>
      </w:r>
      <w:r>
        <w:rPr>
          <w:i/>
          <w:iCs/>
        </w:rPr>
        <w:t>Tydide</w:t>
      </w:r>
      <w:r>
        <w:t>?  What type of warrior was he?</w:t>
      </w:r>
    </w:p>
    <w:p w14:paraId="69AA86C3" w14:textId="0D662A8B" w:rsidR="00765007" w:rsidRDefault="00765007" w:rsidP="00E16B68">
      <w:pPr>
        <w:pStyle w:val="NoSpacing"/>
      </w:pPr>
      <w:r>
        <w:t>Find an infinitive that shows what Aeneas wishes he could have done.</w:t>
      </w:r>
    </w:p>
    <w:p w14:paraId="11B2796F" w14:textId="685C2033" w:rsidR="00765007" w:rsidRDefault="00765007" w:rsidP="00E16B68">
      <w:pPr>
        <w:pStyle w:val="NoSpacing"/>
      </w:pPr>
      <w:r>
        <w:t>Who was Aeacidae?  Sarpedon?</w:t>
      </w:r>
    </w:p>
    <w:p w14:paraId="3E4C3321" w14:textId="47D46BA5" w:rsidR="00765007" w:rsidRPr="00765007" w:rsidRDefault="00765007" w:rsidP="00E16B68">
      <w:pPr>
        <w:pStyle w:val="NoSpacing"/>
      </w:pPr>
      <w:r>
        <w:t xml:space="preserve">Whom does </w:t>
      </w:r>
      <w:r>
        <w:rPr>
          <w:i/>
          <w:iCs/>
        </w:rPr>
        <w:t>saevus</w:t>
      </w:r>
      <w:r>
        <w:t xml:space="preserve"> modify?</w:t>
      </w:r>
    </w:p>
    <w:p w14:paraId="4C09EEA7" w14:textId="4D42080F" w:rsidR="00765007" w:rsidRDefault="00765007" w:rsidP="00E16B68">
      <w:pPr>
        <w:pStyle w:val="NoSpacing"/>
      </w:pPr>
      <w:r>
        <w:t>What figure of speech appears in the final line?</w:t>
      </w:r>
    </w:p>
    <w:p w14:paraId="3508A3D8" w14:textId="27825DED" w:rsidR="00765007" w:rsidRDefault="00765007" w:rsidP="00E16B68">
      <w:pPr>
        <w:pStyle w:val="NoSpacing"/>
      </w:pPr>
    </w:p>
    <w:p w14:paraId="4F5A1960" w14:textId="4E8C4E44" w:rsidR="00765007" w:rsidRDefault="00765007" w:rsidP="00E16B68">
      <w:pPr>
        <w:pStyle w:val="NoSpacing"/>
      </w:pPr>
    </w:p>
    <w:p w14:paraId="77A37119" w14:textId="5436C996" w:rsidR="00765007" w:rsidRDefault="00765007" w:rsidP="00E16B68">
      <w:pPr>
        <w:pStyle w:val="NoSpacing"/>
      </w:pPr>
    </w:p>
    <w:p w14:paraId="54E062EC" w14:textId="3F3FD2FF" w:rsidR="00765007" w:rsidRDefault="00765007" w:rsidP="00E16B68">
      <w:pPr>
        <w:pStyle w:val="NoSpacing"/>
      </w:pPr>
    </w:p>
    <w:p w14:paraId="0E8E639F" w14:textId="07907C38" w:rsidR="00765007" w:rsidRDefault="00765007" w:rsidP="00E16B68">
      <w:pPr>
        <w:pStyle w:val="NoSpacing"/>
      </w:pPr>
    </w:p>
    <w:p w14:paraId="4CFA1F53" w14:textId="329088B9" w:rsidR="00765007" w:rsidRDefault="00765007" w:rsidP="00E16B68">
      <w:pPr>
        <w:pStyle w:val="NoSpacing"/>
      </w:pPr>
    </w:p>
    <w:p w14:paraId="6DD9E550" w14:textId="5B3F3289" w:rsidR="00765007" w:rsidRDefault="00765007" w:rsidP="00E16B68">
      <w:pPr>
        <w:pStyle w:val="NoSpacing"/>
      </w:pPr>
    </w:p>
    <w:p w14:paraId="22829101" w14:textId="0601A809" w:rsidR="00765007" w:rsidRDefault="00765007" w:rsidP="00E16B68">
      <w:pPr>
        <w:pStyle w:val="NoSpacing"/>
      </w:pPr>
    </w:p>
    <w:p w14:paraId="08981E7D" w14:textId="4ED6643F" w:rsidR="00765007" w:rsidRDefault="00765007" w:rsidP="00E16B68">
      <w:pPr>
        <w:pStyle w:val="NoSpacing"/>
      </w:pPr>
    </w:p>
    <w:p w14:paraId="11D09FA1" w14:textId="476046BF" w:rsidR="00765007" w:rsidRPr="00765007" w:rsidRDefault="00765007" w:rsidP="00E16B68">
      <w:pPr>
        <w:pStyle w:val="NoSpacing"/>
      </w:pPr>
      <w:r>
        <w:t xml:space="preserve">What </w:t>
      </w:r>
      <w:r>
        <w:rPr>
          <w:i/>
          <w:iCs/>
        </w:rPr>
        <w:t>navem</w:t>
      </w:r>
      <w:r>
        <w:t xml:space="preserve"> is Aeneas looking for?</w:t>
      </w:r>
    </w:p>
    <w:p w14:paraId="11E3759B" w14:textId="3ACA94FF" w:rsidR="00765007" w:rsidRPr="00765007" w:rsidRDefault="00765007" w:rsidP="00E16B68">
      <w:pPr>
        <w:pStyle w:val="NoSpacing"/>
      </w:pPr>
      <w:r>
        <w:t xml:space="preserve">What does </w:t>
      </w:r>
      <w:r>
        <w:rPr>
          <w:i/>
          <w:iCs/>
        </w:rPr>
        <w:t xml:space="preserve">agmen </w:t>
      </w:r>
      <w:r>
        <w:t>usually mean?  What does it mean here?</w:t>
      </w:r>
    </w:p>
    <w:p w14:paraId="0F4CD2FB" w14:textId="60DCFB8C" w:rsidR="00765007" w:rsidRDefault="00765007" w:rsidP="00E16B68">
      <w:pPr>
        <w:pStyle w:val="NoSpacing"/>
      </w:pPr>
      <w:r>
        <w:t>What weapon does Aeneas use to hunt the deer?</w:t>
      </w:r>
      <w:r w:rsidR="00D41177">
        <w:t xml:space="preserve">  Find 5 words that describe or reference it.</w:t>
      </w:r>
    </w:p>
    <w:p w14:paraId="5DC4AA43" w14:textId="1DFF50FC" w:rsidR="00765007" w:rsidRDefault="00D41177" w:rsidP="00E16B68">
      <w:pPr>
        <w:pStyle w:val="NoSpacing"/>
      </w:pPr>
      <w:r>
        <w:t>What diction does Vergil use to make the stags seem majestic?</w:t>
      </w:r>
    </w:p>
    <w:p w14:paraId="01304CFB" w14:textId="117C1ED8" w:rsidR="00765007" w:rsidRPr="00D41177" w:rsidRDefault="00D41177" w:rsidP="00E16B68">
      <w:pPr>
        <w:pStyle w:val="NoSpacing"/>
      </w:pPr>
      <w:r>
        <w:t xml:space="preserve">When have we seen a </w:t>
      </w:r>
      <w:r>
        <w:rPr>
          <w:i/>
          <w:iCs/>
        </w:rPr>
        <w:t>vulgus</w:t>
      </w:r>
      <w:r>
        <w:t xml:space="preserve"> at other times in our texts?</w:t>
      </w:r>
    </w:p>
    <w:p w14:paraId="3CB71F33" w14:textId="150A63B3" w:rsidR="00765007" w:rsidRDefault="00D41177" w:rsidP="00E16B68">
      <w:pPr>
        <w:pStyle w:val="NoSpacing"/>
      </w:pPr>
      <w:r>
        <w:t>What is the plot significance of the number of deer Aeneas hunts?  Give Latin to support your answer.</w:t>
      </w:r>
    </w:p>
    <w:p w14:paraId="7CBE1FC4" w14:textId="24D58CFA" w:rsidR="00765007" w:rsidRDefault="00765007" w:rsidP="00E16B68">
      <w:pPr>
        <w:pStyle w:val="NoSpacing"/>
      </w:pPr>
    </w:p>
    <w:p w14:paraId="2F8E2684" w14:textId="7B686BAB" w:rsidR="00765007" w:rsidRDefault="00765007" w:rsidP="00E16B68">
      <w:pPr>
        <w:pStyle w:val="NoSpacing"/>
      </w:pPr>
    </w:p>
    <w:p w14:paraId="6FF77787" w14:textId="03B1725A" w:rsidR="00765007" w:rsidRDefault="00765007" w:rsidP="00E16B68">
      <w:pPr>
        <w:pStyle w:val="NoSpacing"/>
      </w:pPr>
    </w:p>
    <w:p w14:paraId="497CA75C" w14:textId="4E2D44E5" w:rsidR="00765007" w:rsidRDefault="00765007" w:rsidP="00E16B68">
      <w:pPr>
        <w:pStyle w:val="NoSpacing"/>
      </w:pPr>
    </w:p>
    <w:p w14:paraId="39B8E22E" w14:textId="04C9C226" w:rsidR="00765007" w:rsidRDefault="00765007" w:rsidP="00E16B68">
      <w:pPr>
        <w:pStyle w:val="NoSpacing"/>
      </w:pPr>
    </w:p>
    <w:p w14:paraId="4B29F190" w14:textId="2324FF46" w:rsidR="00765007" w:rsidRDefault="00765007" w:rsidP="00E16B68">
      <w:pPr>
        <w:pStyle w:val="NoSpacing"/>
      </w:pPr>
    </w:p>
    <w:p w14:paraId="5D61F1BA" w14:textId="1183497C" w:rsidR="00765007" w:rsidRDefault="00765007" w:rsidP="00E16B68">
      <w:pPr>
        <w:pStyle w:val="NoSpacing"/>
      </w:pPr>
    </w:p>
    <w:p w14:paraId="355AD647" w14:textId="78DB1FAE" w:rsidR="00765007" w:rsidRDefault="00765007" w:rsidP="00E16B68">
      <w:pPr>
        <w:pStyle w:val="NoSpacing"/>
      </w:pPr>
    </w:p>
    <w:p w14:paraId="5090E507" w14:textId="77777777" w:rsidR="00765007" w:rsidRDefault="00765007" w:rsidP="00E16B68">
      <w:pPr>
        <w:pStyle w:val="NoSpacing"/>
      </w:pPr>
    </w:p>
    <w:p w14:paraId="5315316A" w14:textId="77777777" w:rsidR="00E16B68" w:rsidRDefault="00E16B68" w:rsidP="00E16B68">
      <w:pPr>
        <w:pStyle w:val="NoSpacing"/>
      </w:pPr>
      <w:r>
        <w:t>'O socii—neque enim ignari sumus ante malorum—</w:t>
      </w:r>
      <w:r>
        <w:br/>
        <w:t>O passi graviora, dabit deus his quoque finem.</w:t>
      </w:r>
      <w:r>
        <w:br/>
        <w:t>Vos et Scyllaeam rabiem penitusque sonantis               </w:t>
      </w:r>
      <w:r>
        <w:rPr>
          <w:sz w:val="19"/>
          <w:szCs w:val="19"/>
        </w:rPr>
        <w:t>200</w:t>
      </w:r>
      <w:r>
        <w:br/>
        <w:t>accestis scopulos, vos et Cyclopea saxa</w:t>
      </w:r>
      <w:r>
        <w:br/>
        <w:t>experti: revocate animos, maestumque timorem</w:t>
      </w:r>
      <w:r>
        <w:br/>
        <w:t>mittite: forsan et haec olim meminisse iuvabit.</w:t>
      </w:r>
      <w:r>
        <w:br/>
        <w:t>Per varios casus, per tot discrimina rerum</w:t>
      </w:r>
      <w:r>
        <w:br/>
        <w:t>tendimus in Latium; sedes ubi fata quietas               </w:t>
      </w:r>
      <w:r>
        <w:rPr>
          <w:sz w:val="19"/>
          <w:szCs w:val="19"/>
        </w:rPr>
        <w:t>205</w:t>
      </w:r>
      <w:r>
        <w:br/>
        <w:t>ostendunt; illic fas regna resurgere Troiae.</w:t>
      </w:r>
      <w:r>
        <w:br/>
        <w:t>Durate, et vosmet rebus servate secundis.'</w:t>
      </w:r>
    </w:p>
    <w:p w14:paraId="6F158EAA" w14:textId="77777777" w:rsidR="00E16B68" w:rsidRDefault="00E16B68" w:rsidP="00E16B68">
      <w:pPr>
        <w:pStyle w:val="NoSpacing"/>
      </w:pPr>
      <w:r>
        <w:t>Talia voce refert, curisque ingentibus aeger</w:t>
      </w:r>
      <w:r>
        <w:br/>
        <w:t>spem voltu simulat, premit altum corde dolorem.</w:t>
      </w:r>
    </w:p>
    <w:p w14:paraId="2EB494D2" w14:textId="290F03D3" w:rsidR="00E16B68" w:rsidRDefault="00E16B68" w:rsidP="00E16B68">
      <w:pPr>
        <w:pStyle w:val="NoSpacing"/>
      </w:pPr>
    </w:p>
    <w:p w14:paraId="3482EC87" w14:textId="77777777" w:rsidR="00E16B68" w:rsidRDefault="00E16B68" w:rsidP="00E16B68">
      <w:pPr>
        <w:pStyle w:val="NoSpacing"/>
      </w:pPr>
    </w:p>
    <w:p w14:paraId="575A5274" w14:textId="77777777" w:rsidR="00E16B68" w:rsidRDefault="00E16B68" w:rsidP="00E16B68">
      <w:pPr>
        <w:pStyle w:val="NoSpacing"/>
      </w:pPr>
    </w:p>
    <w:p w14:paraId="40127711" w14:textId="60531270" w:rsidR="00E16B68" w:rsidRDefault="00E16B68" w:rsidP="00E16B68">
      <w:pPr>
        <w:pStyle w:val="NoSpacing"/>
      </w:pPr>
      <w:r>
        <w:t>V</w:t>
      </w:r>
      <w:r w:rsidR="00395628">
        <w:t>u</w:t>
      </w:r>
      <w:r>
        <w:t>ltis et his mecum pariter considere regnis;</w:t>
      </w:r>
      <w:r>
        <w:br/>
        <w:t>urbem quam statuo vestra est, subducite navis;</w:t>
      </w:r>
      <w:r>
        <w:br/>
        <w:t>Tros Tyriusque mihi nullo discrimine agetur.</w:t>
      </w:r>
      <w:r>
        <w:br/>
        <w:t>Atque utinam rex ipse Noto compulsus eodem               </w:t>
      </w:r>
      <w:r>
        <w:rPr>
          <w:sz w:val="19"/>
          <w:szCs w:val="19"/>
        </w:rPr>
        <w:t>575</w:t>
      </w:r>
      <w:r>
        <w:br/>
        <w:t>adforet Aeneas! Equidem per litora certos</w:t>
      </w:r>
      <w:r>
        <w:br/>
        <w:t>dimittam et Libyae lustrare extrema iubebo,</w:t>
      </w:r>
      <w:r>
        <w:br/>
        <w:t>si quibus eiectus silvis aut urbibus errat.'</w:t>
      </w:r>
    </w:p>
    <w:p w14:paraId="6B193317" w14:textId="592C0D29" w:rsidR="00E16B68" w:rsidRDefault="00E16B68" w:rsidP="00E16B68">
      <w:pPr>
        <w:pStyle w:val="NoSpacing"/>
      </w:pPr>
    </w:p>
    <w:p w14:paraId="0A01BB1C" w14:textId="7F73D325" w:rsidR="00D41177" w:rsidRDefault="00D41177" w:rsidP="00E16B68">
      <w:pPr>
        <w:pStyle w:val="NoSpacing"/>
      </w:pPr>
    </w:p>
    <w:p w14:paraId="19783891" w14:textId="77777777" w:rsidR="00D41177" w:rsidRDefault="00D41177" w:rsidP="00E16B68">
      <w:pPr>
        <w:pStyle w:val="NoSpacing"/>
      </w:pPr>
    </w:p>
    <w:p w14:paraId="1F4C9690" w14:textId="351ACA2B" w:rsidR="00E16B68" w:rsidRDefault="00E16B68" w:rsidP="00E16B68">
      <w:pPr>
        <w:pStyle w:val="NoSpacing"/>
      </w:pPr>
      <w:r>
        <w:t>'heu fuge, nate dea, teque his' ait 'eripe flammis.</w:t>
      </w:r>
      <w:r>
        <w:br/>
        <w:t>hostis habet muros; ruit alto a culmine Troia.               </w:t>
      </w:r>
      <w:r>
        <w:rPr>
          <w:sz w:val="19"/>
          <w:szCs w:val="19"/>
        </w:rPr>
        <w:t>290</w:t>
      </w:r>
      <w:r>
        <w:br/>
        <w:t>sat patriae Priamoque datum: si Pergama dextra</w:t>
      </w:r>
      <w:r>
        <w:br/>
        <w:t>defendi possent, etiam hac defensa fuissent.</w:t>
      </w:r>
      <w:r>
        <w:br/>
        <w:t>sacra suosque tibi commendat Troia penat</w:t>
      </w:r>
      <w:r w:rsidR="00395628">
        <w:t>e</w:t>
      </w:r>
      <w:r>
        <w:t>s;</w:t>
      </w:r>
      <w:r>
        <w:br/>
        <w:t>hos cape fatorum comites, his moenia quaere</w:t>
      </w:r>
      <w:r>
        <w:br/>
        <w:t>magna pererrato statues quae denique ponto.'  </w:t>
      </w:r>
    </w:p>
    <w:p w14:paraId="2F89964A" w14:textId="341ECB8C" w:rsidR="00E16B68" w:rsidRDefault="00E16B68" w:rsidP="00E16B68">
      <w:pPr>
        <w:pStyle w:val="NoSpacing"/>
      </w:pPr>
    </w:p>
    <w:p w14:paraId="1C738E88" w14:textId="182FB4A0" w:rsidR="00D41177" w:rsidRDefault="00D41177" w:rsidP="00E16B68">
      <w:pPr>
        <w:pStyle w:val="NoSpacing"/>
      </w:pPr>
    </w:p>
    <w:p w14:paraId="7CCE63D4" w14:textId="65F98457" w:rsidR="00D41177" w:rsidRDefault="00D41177" w:rsidP="00E16B68">
      <w:pPr>
        <w:pStyle w:val="NoSpacing"/>
      </w:pPr>
      <w:r>
        <w:t>Organize the following phrases from most to least reassuring:</w:t>
      </w:r>
    </w:p>
    <w:p w14:paraId="4ECFBCF1" w14:textId="55964496" w:rsidR="00E16B68" w:rsidRDefault="00D41177" w:rsidP="00E16B68">
      <w:pPr>
        <w:pStyle w:val="NoSpacing"/>
      </w:pPr>
      <w:r>
        <w:t>Dabit deus his quoque finem</w:t>
      </w:r>
    </w:p>
    <w:p w14:paraId="452DF137" w14:textId="2CD61A27" w:rsidR="00E16B68" w:rsidRDefault="00395628" w:rsidP="00E16B68">
      <w:pPr>
        <w:pStyle w:val="NoSpacing"/>
      </w:pPr>
      <w:r>
        <w:t>Vos Scyllaeam rabiem accestis</w:t>
      </w:r>
    </w:p>
    <w:p w14:paraId="2CB61732" w14:textId="22D4ECEC" w:rsidR="00395628" w:rsidRDefault="00395628" w:rsidP="00E16B68">
      <w:pPr>
        <w:pStyle w:val="NoSpacing"/>
      </w:pPr>
      <w:r>
        <w:t>Maestum timorem mitte</w:t>
      </w:r>
    </w:p>
    <w:p w14:paraId="5D91CDA9" w14:textId="2B404353" w:rsidR="00395628" w:rsidRDefault="00395628" w:rsidP="00E16B68">
      <w:pPr>
        <w:pStyle w:val="NoSpacing"/>
      </w:pPr>
      <w:r>
        <w:t>Sedes fata quietas ostendunt</w:t>
      </w:r>
    </w:p>
    <w:p w14:paraId="5B63A317" w14:textId="256216FB" w:rsidR="00395628" w:rsidRDefault="00395628" w:rsidP="00E16B68">
      <w:pPr>
        <w:pStyle w:val="NoSpacing"/>
      </w:pPr>
      <w:r>
        <w:t>Forsan et haec olim meminisse iuvabit</w:t>
      </w:r>
    </w:p>
    <w:p w14:paraId="3F184EF6" w14:textId="6744C4AE" w:rsidR="00395628" w:rsidRDefault="00395628" w:rsidP="00E16B68">
      <w:pPr>
        <w:pStyle w:val="NoSpacing"/>
      </w:pPr>
      <w:r>
        <w:t>Vos rebus servate secundis</w:t>
      </w:r>
    </w:p>
    <w:p w14:paraId="543A46AA" w14:textId="0C8E8D22" w:rsidR="00395628" w:rsidRDefault="00395628" w:rsidP="00E16B68">
      <w:pPr>
        <w:pStyle w:val="NoSpacing"/>
      </w:pPr>
      <w:r>
        <w:t>Illic fas regna resurgere Troiae</w:t>
      </w:r>
    </w:p>
    <w:p w14:paraId="53C8FF82" w14:textId="60FEF3DE" w:rsidR="00395628" w:rsidRDefault="00395628" w:rsidP="00E16B68">
      <w:pPr>
        <w:pStyle w:val="NoSpacing"/>
      </w:pPr>
    </w:p>
    <w:p w14:paraId="2FDE7D17" w14:textId="1202F753" w:rsidR="00395628" w:rsidRDefault="00395628" w:rsidP="00E16B68">
      <w:pPr>
        <w:pStyle w:val="NoSpacing"/>
      </w:pPr>
      <w:r>
        <w:t>Find evidence from the last two lines that Aeneas is putting on a persona.</w:t>
      </w:r>
    </w:p>
    <w:p w14:paraId="16D6E3BA" w14:textId="4CEB0F5E" w:rsidR="00395628" w:rsidRDefault="00395628" w:rsidP="00E16B68">
      <w:pPr>
        <w:pStyle w:val="NoSpacing"/>
      </w:pPr>
    </w:p>
    <w:p w14:paraId="70B956D9" w14:textId="1145AA89" w:rsidR="00395628" w:rsidRDefault="00395628" w:rsidP="00E16B68">
      <w:pPr>
        <w:pStyle w:val="NoSpacing"/>
      </w:pPr>
    </w:p>
    <w:p w14:paraId="38AC0C3B" w14:textId="3B5E11B2" w:rsidR="00395628" w:rsidRDefault="00395628" w:rsidP="00E16B68">
      <w:pPr>
        <w:pStyle w:val="NoSpacing"/>
      </w:pPr>
    </w:p>
    <w:p w14:paraId="22D9A079" w14:textId="11EE0E63" w:rsidR="00395628" w:rsidRDefault="00395628" w:rsidP="00E16B68">
      <w:pPr>
        <w:pStyle w:val="NoSpacing"/>
      </w:pPr>
    </w:p>
    <w:p w14:paraId="74AAA9ED" w14:textId="654A8818" w:rsidR="00395628" w:rsidRDefault="00395628" w:rsidP="00E16B68">
      <w:pPr>
        <w:pStyle w:val="NoSpacing"/>
      </w:pPr>
      <w:r>
        <w:t>Who is the speaker?</w:t>
      </w:r>
    </w:p>
    <w:p w14:paraId="7753F022" w14:textId="1CC6764E" w:rsidR="00395628" w:rsidRDefault="00395628" w:rsidP="00E16B68">
      <w:pPr>
        <w:pStyle w:val="NoSpacing"/>
      </w:pPr>
      <w:r>
        <w:t xml:space="preserve">Who are </w:t>
      </w:r>
      <w:r>
        <w:rPr>
          <w:i/>
          <w:iCs/>
        </w:rPr>
        <w:t>Tros</w:t>
      </w:r>
      <w:r>
        <w:t xml:space="preserve">?  </w:t>
      </w:r>
      <w:r>
        <w:rPr>
          <w:i/>
          <w:iCs/>
        </w:rPr>
        <w:t>Tyrius</w:t>
      </w:r>
      <w:r>
        <w:t>?</w:t>
      </w:r>
    </w:p>
    <w:p w14:paraId="04B54689" w14:textId="6AE5860F" w:rsidR="00395628" w:rsidRDefault="00395628" w:rsidP="00E16B68">
      <w:pPr>
        <w:pStyle w:val="NoSpacing"/>
      </w:pPr>
      <w:r>
        <w:rPr>
          <w:i/>
          <w:iCs/>
        </w:rPr>
        <w:t>Utinam</w:t>
      </w:r>
      <w:r>
        <w:t xml:space="preserve"> roughly means “if only!”  What does the speaker wish would happen?</w:t>
      </w:r>
    </w:p>
    <w:p w14:paraId="0254D587" w14:textId="0B905B10" w:rsidR="00395628" w:rsidRDefault="00395628" w:rsidP="00E16B68">
      <w:pPr>
        <w:pStyle w:val="NoSpacing"/>
      </w:pPr>
    </w:p>
    <w:p w14:paraId="3C021F13" w14:textId="386EF775" w:rsidR="00395628" w:rsidRDefault="00395628" w:rsidP="00E16B68">
      <w:pPr>
        <w:pStyle w:val="NoSpacing"/>
      </w:pPr>
    </w:p>
    <w:p w14:paraId="14180CB6" w14:textId="79AC6759" w:rsidR="00395628" w:rsidRDefault="00395628" w:rsidP="00E16B68">
      <w:pPr>
        <w:pStyle w:val="NoSpacing"/>
      </w:pPr>
    </w:p>
    <w:p w14:paraId="6605BB3D" w14:textId="04ED0162" w:rsidR="00395628" w:rsidRDefault="00395628" w:rsidP="00E16B68">
      <w:pPr>
        <w:pStyle w:val="NoSpacing"/>
      </w:pPr>
    </w:p>
    <w:p w14:paraId="135AC780" w14:textId="1CA42423" w:rsidR="00395628" w:rsidRDefault="00395628" w:rsidP="00E16B68">
      <w:pPr>
        <w:pStyle w:val="NoSpacing"/>
      </w:pPr>
    </w:p>
    <w:p w14:paraId="600B13C0" w14:textId="2401A011" w:rsidR="00395628" w:rsidRDefault="00395628" w:rsidP="00E16B68">
      <w:pPr>
        <w:pStyle w:val="NoSpacing"/>
      </w:pPr>
    </w:p>
    <w:p w14:paraId="6D66748E" w14:textId="4CA2DB47" w:rsidR="00395628" w:rsidRDefault="00395628" w:rsidP="00E16B68">
      <w:pPr>
        <w:pStyle w:val="NoSpacing"/>
      </w:pPr>
      <w:r>
        <w:t xml:space="preserve">Who is the speaker?  Who is the </w:t>
      </w:r>
      <w:r>
        <w:rPr>
          <w:i/>
          <w:iCs/>
        </w:rPr>
        <w:t>nate dea</w:t>
      </w:r>
      <w:r>
        <w:t>?</w:t>
      </w:r>
    </w:p>
    <w:p w14:paraId="1EC313E7" w14:textId="50939EF9" w:rsidR="00395628" w:rsidRDefault="00395628" w:rsidP="00E16B68">
      <w:pPr>
        <w:pStyle w:val="NoSpacing"/>
      </w:pPr>
      <w:r>
        <w:t>Find four infinitive commands that the addressee should perform.</w:t>
      </w:r>
    </w:p>
    <w:p w14:paraId="4A468F19" w14:textId="2724556B" w:rsidR="00395628" w:rsidRDefault="00395628" w:rsidP="00E16B68">
      <w:pPr>
        <w:pStyle w:val="NoSpacing"/>
      </w:pPr>
      <w:r>
        <w:t>What kind of conditional clause is in 291-292?</w:t>
      </w:r>
    </w:p>
    <w:p w14:paraId="37EDB40D" w14:textId="5FCAAA03" w:rsidR="00395628" w:rsidRDefault="00395628" w:rsidP="00E16B68">
      <w:pPr>
        <w:pStyle w:val="NoSpacing"/>
      </w:pPr>
      <w:r>
        <w:t xml:space="preserve">What are the </w:t>
      </w:r>
      <w:r>
        <w:rPr>
          <w:i/>
          <w:iCs/>
        </w:rPr>
        <w:t>penates</w:t>
      </w:r>
      <w:r>
        <w:t xml:space="preserve"> in Roman culture?</w:t>
      </w:r>
    </w:p>
    <w:p w14:paraId="7CE91F7C" w14:textId="34888D86" w:rsidR="00395628" w:rsidRPr="00395628" w:rsidRDefault="00395628" w:rsidP="00E16B68">
      <w:pPr>
        <w:pStyle w:val="NoSpacing"/>
      </w:pPr>
      <w:r>
        <w:t xml:space="preserve">PNTVM of </w:t>
      </w:r>
      <w:r>
        <w:rPr>
          <w:i/>
          <w:iCs/>
        </w:rPr>
        <w:t>statues</w:t>
      </w:r>
      <w:bookmarkStart w:id="0" w:name="_GoBack"/>
      <w:bookmarkEnd w:id="0"/>
    </w:p>
    <w:sectPr w:rsidR="00395628" w:rsidRPr="00395628" w:rsidSect="00E16B6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68"/>
    <w:rsid w:val="00395628"/>
    <w:rsid w:val="005630D2"/>
    <w:rsid w:val="00765007"/>
    <w:rsid w:val="00D41177"/>
    <w:rsid w:val="00E1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DFC9"/>
  <w15:chartTrackingRefBased/>
  <w15:docId w15:val="{E16D289A-433B-44D9-86B6-CEADE7BF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m">
    <w:name w:val="poem"/>
    <w:basedOn w:val="Normal"/>
    <w:rsid w:val="00E1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6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27DFBA058848A6BE73EDEC1D2B1D" ma:contentTypeVersion="13" ma:contentTypeDescription="Create a new document." ma:contentTypeScope="" ma:versionID="dbd4786ae3548661db8a63cca6c4480f">
  <xsd:schema xmlns:xsd="http://www.w3.org/2001/XMLSchema" xmlns:xs="http://www.w3.org/2001/XMLSchema" xmlns:p="http://schemas.microsoft.com/office/2006/metadata/properties" xmlns:ns3="067ebc47-fa81-4b07-afd1-0ad69b11ea53" xmlns:ns4="e7968a58-9254-43ca-a05c-0fd9469a48e8" targetNamespace="http://schemas.microsoft.com/office/2006/metadata/properties" ma:root="true" ma:fieldsID="9187ea20b02ae9323612ea3a78f52d31" ns3:_="" ns4:_="">
    <xsd:import namespace="067ebc47-fa81-4b07-afd1-0ad69b11ea53"/>
    <xsd:import namespace="e7968a58-9254-43ca-a05c-0fd9469a4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c47-fa81-4b07-afd1-0ad69b11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8a58-9254-43ca-a05c-0fd9469a4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0B27B-AFAB-4D86-A0E2-BF20FC6A2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bc47-fa81-4b07-afd1-0ad69b11ea53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8BA34-3C9D-40BF-8D94-13F9D6A4C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4529D-873D-4365-A9C5-11BBD112342E}">
  <ds:schemaRefs>
    <ds:schemaRef ds:uri="http://schemas.microsoft.com/office/2006/documentManagement/types"/>
    <ds:schemaRef ds:uri="067ebc47-fa81-4b07-afd1-0ad69b11ea53"/>
    <ds:schemaRef ds:uri="http://purl.org/dc/terms/"/>
    <ds:schemaRef ds:uri="e7968a58-9254-43ca-a05c-0fd9469a48e8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Carroll</dc:creator>
  <cp:keywords/>
  <dc:description/>
  <cp:lastModifiedBy>Benjamin Carroll</cp:lastModifiedBy>
  <cp:revision>1</cp:revision>
  <dcterms:created xsi:type="dcterms:W3CDTF">2020-05-06T14:31:00Z</dcterms:created>
  <dcterms:modified xsi:type="dcterms:W3CDTF">2020-05-06T15:14:00Z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0x010100F36327DFBA058848A6BE73EDEC1D2B1D</vt:lpwstr>
  </property>
</Properties>
</file>